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E6C" w:rsidRDefault="00106E6C" w:rsidP="00106E6C">
      <w:pPr>
        <w:jc w:val="center"/>
        <w:rPr>
          <w:rFonts w:ascii="Times New Roman" w:hAnsi="Times New Roman" w:cs="Times New Roman"/>
          <w:sz w:val="24"/>
          <w:szCs w:val="24"/>
        </w:rPr>
      </w:pPr>
    </w:p>
    <w:p w:rsidR="00106E6C" w:rsidRDefault="00106E6C" w:rsidP="00106E6C">
      <w:pPr>
        <w:jc w:val="center"/>
        <w:rPr>
          <w:rFonts w:ascii="Times New Roman" w:hAnsi="Times New Roman" w:cs="Times New Roman"/>
          <w:sz w:val="24"/>
          <w:szCs w:val="24"/>
        </w:rPr>
      </w:pPr>
    </w:p>
    <w:p w:rsidR="00106E6C" w:rsidRDefault="00106E6C" w:rsidP="00106E6C">
      <w:pPr>
        <w:jc w:val="center"/>
        <w:rPr>
          <w:rFonts w:ascii="Times New Roman" w:hAnsi="Times New Roman" w:cs="Times New Roman"/>
          <w:sz w:val="24"/>
          <w:szCs w:val="24"/>
        </w:rPr>
      </w:pPr>
    </w:p>
    <w:p w:rsidR="00106E6C" w:rsidRDefault="00106E6C" w:rsidP="00106E6C">
      <w:pPr>
        <w:jc w:val="center"/>
        <w:rPr>
          <w:rFonts w:ascii="Times New Roman" w:hAnsi="Times New Roman" w:cs="Times New Roman"/>
          <w:sz w:val="24"/>
          <w:szCs w:val="24"/>
        </w:rPr>
      </w:pPr>
    </w:p>
    <w:p w:rsidR="00106E6C" w:rsidRDefault="00106E6C" w:rsidP="00106E6C">
      <w:pPr>
        <w:jc w:val="center"/>
        <w:rPr>
          <w:rFonts w:ascii="Times New Roman" w:hAnsi="Times New Roman" w:cs="Times New Roman"/>
          <w:sz w:val="24"/>
          <w:szCs w:val="24"/>
        </w:rPr>
      </w:pPr>
    </w:p>
    <w:p w:rsidR="00106E6C" w:rsidRDefault="00106E6C" w:rsidP="00106E6C">
      <w:pPr>
        <w:jc w:val="center"/>
        <w:rPr>
          <w:rFonts w:ascii="Times New Roman" w:hAnsi="Times New Roman" w:cs="Times New Roman"/>
          <w:sz w:val="24"/>
          <w:szCs w:val="24"/>
        </w:rPr>
      </w:pPr>
    </w:p>
    <w:p w:rsidR="00106E6C" w:rsidRDefault="00106E6C" w:rsidP="00106E6C">
      <w:pPr>
        <w:jc w:val="center"/>
        <w:rPr>
          <w:rFonts w:ascii="Times New Roman" w:hAnsi="Times New Roman" w:cs="Times New Roman"/>
          <w:sz w:val="24"/>
          <w:szCs w:val="24"/>
        </w:rPr>
      </w:pPr>
    </w:p>
    <w:p w:rsidR="00106E6C" w:rsidRDefault="00106E6C" w:rsidP="00106E6C">
      <w:pPr>
        <w:jc w:val="center"/>
        <w:rPr>
          <w:rFonts w:ascii="Times New Roman" w:hAnsi="Times New Roman" w:cs="Times New Roman"/>
          <w:sz w:val="24"/>
          <w:szCs w:val="24"/>
        </w:rPr>
      </w:pPr>
    </w:p>
    <w:p w:rsidR="00106E6C" w:rsidRDefault="00106E6C" w:rsidP="00106E6C">
      <w:pPr>
        <w:jc w:val="center"/>
        <w:rPr>
          <w:rFonts w:ascii="Times New Roman" w:hAnsi="Times New Roman" w:cs="Times New Roman"/>
          <w:sz w:val="24"/>
          <w:szCs w:val="24"/>
        </w:rPr>
      </w:pPr>
      <w:r>
        <w:rPr>
          <w:rFonts w:ascii="Times New Roman" w:hAnsi="Times New Roman" w:cs="Times New Roman"/>
          <w:sz w:val="24"/>
          <w:szCs w:val="24"/>
        </w:rPr>
        <w:t>Clostridium B</w:t>
      </w:r>
      <w:r w:rsidRPr="00106E6C">
        <w:rPr>
          <w:rFonts w:ascii="Times New Roman" w:hAnsi="Times New Roman" w:cs="Times New Roman"/>
          <w:sz w:val="24"/>
          <w:szCs w:val="24"/>
        </w:rPr>
        <w:t>otulinum</w:t>
      </w:r>
    </w:p>
    <w:p w:rsidR="00106E6C" w:rsidRDefault="00106E6C" w:rsidP="00106E6C">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06E6C" w:rsidRPr="00106E6C" w:rsidRDefault="00106E6C" w:rsidP="00106E6C">
      <w:pPr>
        <w:jc w:val="center"/>
        <w:rPr>
          <w:rFonts w:ascii="Times New Roman" w:hAnsi="Times New Roman" w:cs="Times New Roman"/>
          <w:sz w:val="24"/>
          <w:szCs w:val="24"/>
        </w:rPr>
      </w:pPr>
      <w:r>
        <w:rPr>
          <w:rFonts w:ascii="Times New Roman" w:hAnsi="Times New Roman" w:cs="Times New Roman"/>
          <w:sz w:val="24"/>
          <w:szCs w:val="24"/>
        </w:rPr>
        <w:t>Student’s Name</w:t>
      </w:r>
    </w:p>
    <w:p w:rsidR="00106E6C" w:rsidRDefault="00106E6C" w:rsidP="00106E6C">
      <w:pPr>
        <w:jc w:val="center"/>
        <w:rPr>
          <w:rFonts w:ascii="Times New Roman" w:hAnsi="Times New Roman" w:cs="Times New Roman"/>
          <w:b/>
          <w:sz w:val="24"/>
          <w:szCs w:val="24"/>
        </w:rPr>
      </w:pPr>
      <w:r>
        <w:rPr>
          <w:rFonts w:ascii="Times New Roman" w:hAnsi="Times New Roman" w:cs="Times New Roman"/>
          <w:b/>
          <w:sz w:val="24"/>
          <w:szCs w:val="24"/>
        </w:rPr>
        <w:br w:type="page"/>
      </w:r>
    </w:p>
    <w:p w:rsidR="00106E6C" w:rsidRPr="00106E6C" w:rsidRDefault="00106E6C" w:rsidP="00106E6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Clostridium B</w:t>
      </w:r>
      <w:r w:rsidRPr="00106E6C">
        <w:rPr>
          <w:rFonts w:ascii="Times New Roman" w:hAnsi="Times New Roman" w:cs="Times New Roman"/>
          <w:b/>
          <w:sz w:val="24"/>
          <w:szCs w:val="24"/>
        </w:rPr>
        <w:t>otulinum</w:t>
      </w:r>
    </w:p>
    <w:p w:rsidR="00E14228" w:rsidRPr="00106E6C" w:rsidRDefault="00797C6C" w:rsidP="00106E6C">
      <w:pPr>
        <w:spacing w:line="480" w:lineRule="auto"/>
        <w:ind w:firstLine="720"/>
        <w:rPr>
          <w:rFonts w:ascii="Times New Roman" w:hAnsi="Times New Roman" w:cs="Times New Roman"/>
          <w:sz w:val="24"/>
          <w:szCs w:val="24"/>
        </w:rPr>
      </w:pPr>
      <w:r w:rsidRPr="00106E6C">
        <w:rPr>
          <w:rFonts w:ascii="Times New Roman" w:hAnsi="Times New Roman" w:cs="Times New Roman"/>
          <w:sz w:val="24"/>
          <w:szCs w:val="24"/>
        </w:rPr>
        <w:t xml:space="preserve">Clostridium botulinum is an anaerobic </w:t>
      </w:r>
      <w:r w:rsidR="00F76934" w:rsidRPr="00106E6C">
        <w:rPr>
          <w:rFonts w:ascii="Times New Roman" w:hAnsi="Times New Roman" w:cs="Times New Roman"/>
          <w:sz w:val="24"/>
          <w:szCs w:val="24"/>
        </w:rPr>
        <w:t>bacterium</w:t>
      </w:r>
      <w:r w:rsidRPr="00106E6C">
        <w:rPr>
          <w:rFonts w:ascii="Times New Roman" w:hAnsi="Times New Roman" w:cs="Times New Roman"/>
          <w:sz w:val="24"/>
          <w:szCs w:val="24"/>
        </w:rPr>
        <w:t xml:space="preserve"> that grows well in l</w:t>
      </w:r>
      <w:r w:rsidR="004C59E5">
        <w:rPr>
          <w:rFonts w:ascii="Times New Roman" w:hAnsi="Times New Roman" w:cs="Times New Roman"/>
          <w:sz w:val="24"/>
          <w:szCs w:val="24"/>
        </w:rPr>
        <w:t>ow oxygen habitats. It is a rod-</w:t>
      </w:r>
      <w:r w:rsidR="00F76934" w:rsidRPr="00106E6C">
        <w:rPr>
          <w:rFonts w:ascii="Times New Roman" w:hAnsi="Times New Roman" w:cs="Times New Roman"/>
          <w:sz w:val="24"/>
          <w:szCs w:val="24"/>
        </w:rPr>
        <w:t>shaped</w:t>
      </w:r>
      <w:r w:rsidRPr="00106E6C">
        <w:rPr>
          <w:rFonts w:ascii="Times New Roman" w:hAnsi="Times New Roman" w:cs="Times New Roman"/>
          <w:sz w:val="24"/>
          <w:szCs w:val="24"/>
        </w:rPr>
        <w:t xml:space="preserve"> </w:t>
      </w:r>
      <w:r w:rsidR="004C59E5">
        <w:rPr>
          <w:rFonts w:ascii="Times New Roman" w:hAnsi="Times New Roman" w:cs="Times New Roman"/>
          <w:sz w:val="24"/>
          <w:szCs w:val="24"/>
        </w:rPr>
        <w:t>gram positive bacterium</w:t>
      </w:r>
      <w:r w:rsidR="00F76934" w:rsidRPr="00106E6C">
        <w:rPr>
          <w:rFonts w:ascii="Times New Roman" w:hAnsi="Times New Roman" w:cs="Times New Roman"/>
          <w:sz w:val="24"/>
          <w:szCs w:val="24"/>
        </w:rPr>
        <w:t xml:space="preserve"> that form</w:t>
      </w:r>
      <w:r w:rsidR="004C59E5">
        <w:rPr>
          <w:rFonts w:ascii="Times New Roman" w:hAnsi="Times New Roman" w:cs="Times New Roman"/>
          <w:sz w:val="24"/>
          <w:szCs w:val="24"/>
        </w:rPr>
        <w:t>s</w:t>
      </w:r>
      <w:r w:rsidRPr="00106E6C">
        <w:rPr>
          <w:rFonts w:ascii="Times New Roman" w:hAnsi="Times New Roman" w:cs="Times New Roman"/>
          <w:sz w:val="24"/>
          <w:szCs w:val="24"/>
        </w:rPr>
        <w:t xml:space="preserve"> spores to survive poor environmental conditions. The </w:t>
      </w:r>
      <w:r w:rsidR="00F76934" w:rsidRPr="00106E6C">
        <w:rPr>
          <w:rFonts w:ascii="Times New Roman" w:hAnsi="Times New Roman" w:cs="Times New Roman"/>
          <w:sz w:val="24"/>
          <w:szCs w:val="24"/>
        </w:rPr>
        <w:t xml:space="preserve">bacterium produces seven different toxic disease causing neurotoxins. </w:t>
      </w:r>
      <w:r w:rsidR="009F17F7" w:rsidRPr="00106E6C">
        <w:rPr>
          <w:rFonts w:ascii="Times New Roman" w:hAnsi="Times New Roman" w:cs="Times New Roman"/>
          <w:sz w:val="24"/>
          <w:szCs w:val="24"/>
        </w:rPr>
        <w:t>Type A, B, E, and are the toxin</w:t>
      </w:r>
      <w:r w:rsidR="004F3BEB" w:rsidRPr="00106E6C">
        <w:rPr>
          <w:rFonts w:ascii="Times New Roman" w:hAnsi="Times New Roman" w:cs="Times New Roman"/>
          <w:sz w:val="24"/>
          <w:szCs w:val="24"/>
        </w:rPr>
        <w:t>s that cause illness in human</w:t>
      </w:r>
      <w:r w:rsidR="004C59E5">
        <w:rPr>
          <w:rFonts w:ascii="Times New Roman" w:hAnsi="Times New Roman" w:cs="Times New Roman"/>
          <w:sz w:val="24"/>
          <w:szCs w:val="24"/>
        </w:rPr>
        <w:t xml:space="preserve"> beings</w:t>
      </w:r>
      <w:r w:rsidR="004F3BEB" w:rsidRPr="00106E6C">
        <w:rPr>
          <w:rFonts w:ascii="Times New Roman" w:hAnsi="Times New Roman" w:cs="Times New Roman"/>
          <w:sz w:val="24"/>
          <w:szCs w:val="24"/>
        </w:rPr>
        <w:t xml:space="preserve"> while type C and D cause illness in non-humans. </w:t>
      </w:r>
      <w:r w:rsidR="009F17F7" w:rsidRPr="00106E6C">
        <w:rPr>
          <w:rFonts w:ascii="Times New Roman" w:hAnsi="Times New Roman" w:cs="Times New Roman"/>
          <w:sz w:val="24"/>
          <w:szCs w:val="24"/>
        </w:rPr>
        <w:t xml:space="preserve">The neurotoxins produced are poisonous and mainly affect the central nervous system by destroying or paralyzing the nerves and nerve tissues. </w:t>
      </w:r>
      <w:r w:rsidR="00F76934" w:rsidRPr="00106E6C">
        <w:rPr>
          <w:rFonts w:ascii="Times New Roman" w:hAnsi="Times New Roman" w:cs="Times New Roman"/>
          <w:sz w:val="24"/>
          <w:szCs w:val="24"/>
        </w:rPr>
        <w:t>Clostridium botulinum is the bacterium that causes the botulism disease.</w:t>
      </w:r>
      <w:r w:rsidR="00E14228" w:rsidRPr="00106E6C">
        <w:rPr>
          <w:rFonts w:ascii="Times New Roman" w:hAnsi="Times New Roman" w:cs="Times New Roman"/>
          <w:sz w:val="24"/>
          <w:szCs w:val="24"/>
        </w:rPr>
        <w:t xml:space="preserve"> The bacteri</w:t>
      </w:r>
      <w:r w:rsidR="00F76934" w:rsidRPr="00106E6C">
        <w:rPr>
          <w:rFonts w:ascii="Times New Roman" w:hAnsi="Times New Roman" w:cs="Times New Roman"/>
          <w:sz w:val="24"/>
          <w:szCs w:val="24"/>
        </w:rPr>
        <w:t>um is mainly found in soil and marine conditions i.e. oceans and lakes.</w:t>
      </w:r>
      <w:r w:rsidR="00BE234F" w:rsidRPr="00106E6C">
        <w:rPr>
          <w:rFonts w:ascii="Times New Roman" w:hAnsi="Times New Roman" w:cs="Times New Roman"/>
          <w:sz w:val="24"/>
          <w:szCs w:val="24"/>
        </w:rPr>
        <w:t xml:space="preserve"> Soils are the main sources of toxin A and B while oceans and lakes are the source</w:t>
      </w:r>
      <w:r w:rsidR="004C59E5">
        <w:rPr>
          <w:rFonts w:ascii="Times New Roman" w:hAnsi="Times New Roman" w:cs="Times New Roman"/>
          <w:sz w:val="24"/>
          <w:szCs w:val="24"/>
        </w:rPr>
        <w:t>s</w:t>
      </w:r>
      <w:r w:rsidR="00BE234F" w:rsidRPr="00106E6C">
        <w:rPr>
          <w:rFonts w:ascii="Times New Roman" w:hAnsi="Times New Roman" w:cs="Times New Roman"/>
          <w:sz w:val="24"/>
          <w:szCs w:val="24"/>
        </w:rPr>
        <w:t xml:space="preserve"> of toxin type E.</w:t>
      </w:r>
      <w:r w:rsidR="00F76934" w:rsidRPr="00106E6C">
        <w:rPr>
          <w:rFonts w:ascii="Times New Roman" w:hAnsi="Times New Roman" w:cs="Times New Roman"/>
          <w:sz w:val="24"/>
          <w:szCs w:val="24"/>
        </w:rPr>
        <w:t xml:space="preserve"> </w:t>
      </w:r>
      <w:r w:rsidR="001F12EF" w:rsidRPr="00106E6C">
        <w:rPr>
          <w:rFonts w:ascii="Times New Roman" w:hAnsi="Times New Roman" w:cs="Times New Roman"/>
          <w:sz w:val="24"/>
          <w:szCs w:val="24"/>
        </w:rPr>
        <w:t>The bacteria cannot grow in acidic condit</w:t>
      </w:r>
      <w:r w:rsidR="009F17F7" w:rsidRPr="00106E6C">
        <w:rPr>
          <w:rFonts w:ascii="Times New Roman" w:hAnsi="Times New Roman" w:cs="Times New Roman"/>
          <w:sz w:val="24"/>
          <w:szCs w:val="24"/>
        </w:rPr>
        <w:t>ions. The bacteria mainly exist</w:t>
      </w:r>
      <w:r w:rsidR="001F12EF" w:rsidRPr="00106E6C">
        <w:rPr>
          <w:rFonts w:ascii="Times New Roman" w:hAnsi="Times New Roman" w:cs="Times New Roman"/>
          <w:sz w:val="24"/>
          <w:szCs w:val="24"/>
        </w:rPr>
        <w:t xml:space="preserve"> in </w:t>
      </w:r>
      <w:r w:rsidR="005857E4" w:rsidRPr="00106E6C">
        <w:rPr>
          <w:rFonts w:ascii="Times New Roman" w:hAnsi="Times New Roman" w:cs="Times New Roman"/>
          <w:sz w:val="24"/>
          <w:szCs w:val="24"/>
        </w:rPr>
        <w:t xml:space="preserve">low acid </w:t>
      </w:r>
      <w:r w:rsidR="001F12EF" w:rsidRPr="00106E6C">
        <w:rPr>
          <w:rFonts w:ascii="Times New Roman" w:hAnsi="Times New Roman" w:cs="Times New Roman"/>
          <w:sz w:val="24"/>
          <w:szCs w:val="24"/>
        </w:rPr>
        <w:t>canned foods</w:t>
      </w:r>
      <w:r w:rsidR="005857E4" w:rsidRPr="00106E6C">
        <w:rPr>
          <w:rFonts w:ascii="Times New Roman" w:hAnsi="Times New Roman" w:cs="Times New Roman"/>
          <w:sz w:val="24"/>
          <w:szCs w:val="24"/>
        </w:rPr>
        <w:t xml:space="preserve"> e.g.  Baked potatoes, fried onions, honey etc. The </w:t>
      </w:r>
      <w:r w:rsidR="004C59E5">
        <w:rPr>
          <w:rFonts w:ascii="Times New Roman" w:hAnsi="Times New Roman" w:cs="Times New Roman"/>
          <w:sz w:val="24"/>
          <w:szCs w:val="24"/>
        </w:rPr>
        <w:t>intestinal tract</w:t>
      </w:r>
      <w:r w:rsidR="005857E4" w:rsidRPr="00106E6C">
        <w:rPr>
          <w:rFonts w:ascii="Times New Roman" w:hAnsi="Times New Roman" w:cs="Times New Roman"/>
          <w:sz w:val="24"/>
          <w:szCs w:val="24"/>
        </w:rPr>
        <w:t xml:space="preserve"> and deep wounds are also home to the bacteria. </w:t>
      </w:r>
    </w:p>
    <w:p w:rsidR="00700812" w:rsidRPr="00106E6C" w:rsidRDefault="00934549" w:rsidP="00106E6C">
      <w:pPr>
        <w:spacing w:line="480" w:lineRule="auto"/>
        <w:ind w:firstLine="720"/>
        <w:rPr>
          <w:rFonts w:ascii="Times New Roman" w:hAnsi="Times New Roman" w:cs="Times New Roman"/>
          <w:sz w:val="24"/>
          <w:szCs w:val="24"/>
        </w:rPr>
      </w:pPr>
      <w:r w:rsidRPr="00106E6C">
        <w:rPr>
          <w:rFonts w:ascii="Times New Roman" w:hAnsi="Times New Roman" w:cs="Times New Roman"/>
          <w:sz w:val="24"/>
          <w:szCs w:val="24"/>
        </w:rPr>
        <w:t>The Clostridium botulinum bacteria exist either as vegetative cells or spores. As a spore, the bacterium is in a dormant state. The spores are formed when the environmental conditions are harsh to enable the bacteria to survive.</w:t>
      </w:r>
      <w:r w:rsidR="009F17F7" w:rsidRPr="00106E6C">
        <w:rPr>
          <w:rFonts w:ascii="Times New Roman" w:hAnsi="Times New Roman" w:cs="Times New Roman"/>
          <w:sz w:val="24"/>
          <w:szCs w:val="24"/>
        </w:rPr>
        <w:t xml:space="preserve"> The spores are harmless in the dormant state until they start to grow into active bacteria.</w:t>
      </w:r>
      <w:r w:rsidRPr="00106E6C">
        <w:rPr>
          <w:rFonts w:ascii="Times New Roman" w:hAnsi="Times New Roman" w:cs="Times New Roman"/>
          <w:sz w:val="24"/>
          <w:szCs w:val="24"/>
        </w:rPr>
        <w:t xml:space="preserve"> The spores have a protective coating and layers of a protective membrane within which the bacterium is encased. Spores are highly resista</w:t>
      </w:r>
      <w:r w:rsidR="001F12EF" w:rsidRPr="00106E6C">
        <w:rPr>
          <w:rFonts w:ascii="Times New Roman" w:hAnsi="Times New Roman" w:cs="Times New Roman"/>
          <w:sz w:val="24"/>
          <w:szCs w:val="24"/>
        </w:rPr>
        <w:t>nt to heat with temperatures above 100 C needed to destroy them.</w:t>
      </w:r>
      <w:r w:rsidRPr="00106E6C">
        <w:rPr>
          <w:rFonts w:ascii="Times New Roman" w:hAnsi="Times New Roman" w:cs="Times New Roman"/>
          <w:sz w:val="24"/>
          <w:szCs w:val="24"/>
        </w:rPr>
        <w:t xml:space="preserve"> The bacteria can thus survive in the poor conditions for years</w:t>
      </w:r>
      <w:r w:rsidR="00700812" w:rsidRPr="00106E6C">
        <w:rPr>
          <w:rFonts w:ascii="Times New Roman" w:hAnsi="Times New Roman" w:cs="Times New Roman"/>
          <w:sz w:val="24"/>
          <w:szCs w:val="24"/>
        </w:rPr>
        <w:t xml:space="preserve"> awaiting favorable conditions.</w:t>
      </w:r>
    </w:p>
    <w:p w:rsidR="00E14228" w:rsidRPr="00106E6C" w:rsidRDefault="00934549" w:rsidP="00106E6C">
      <w:pPr>
        <w:spacing w:line="480" w:lineRule="auto"/>
        <w:ind w:firstLine="720"/>
        <w:rPr>
          <w:rFonts w:ascii="Times New Roman" w:hAnsi="Times New Roman" w:cs="Times New Roman"/>
          <w:sz w:val="24"/>
          <w:szCs w:val="24"/>
        </w:rPr>
      </w:pPr>
      <w:r w:rsidRPr="00106E6C">
        <w:rPr>
          <w:rFonts w:ascii="Times New Roman" w:hAnsi="Times New Roman" w:cs="Times New Roman"/>
          <w:sz w:val="24"/>
          <w:szCs w:val="24"/>
        </w:rPr>
        <w:t>With favorable conditions, the spores grow into vegetative cells. High numbers of the vegetative cell enable the bacteria to produce the toxins.</w:t>
      </w:r>
      <w:r w:rsidR="001F12EF" w:rsidRPr="00106E6C">
        <w:rPr>
          <w:rFonts w:ascii="Times New Roman" w:hAnsi="Times New Roman" w:cs="Times New Roman"/>
          <w:sz w:val="24"/>
          <w:szCs w:val="24"/>
        </w:rPr>
        <w:t xml:space="preserve"> Heat easily destroys the vegetative cells.</w:t>
      </w:r>
      <w:r w:rsidR="00700812" w:rsidRPr="00106E6C">
        <w:rPr>
          <w:rFonts w:ascii="Times New Roman" w:hAnsi="Times New Roman" w:cs="Times New Roman"/>
          <w:sz w:val="24"/>
          <w:szCs w:val="24"/>
        </w:rPr>
        <w:t xml:space="preserve"> The toxins are best produced under low-oxygen conditions. Improper canning of food provides </w:t>
      </w:r>
      <w:r w:rsidR="00700812" w:rsidRPr="00106E6C">
        <w:rPr>
          <w:rFonts w:ascii="Times New Roman" w:hAnsi="Times New Roman" w:cs="Times New Roman"/>
          <w:sz w:val="24"/>
          <w:szCs w:val="24"/>
        </w:rPr>
        <w:lastRenderedPageBreak/>
        <w:t>an active breeding ground for the production of toxins. Acidic foods and fruits, such as pickles, tomatoes, inhibit the survival of the Clostridium botulinum bacteria and thus can be processed in water bath canners</w:t>
      </w:r>
      <w:r w:rsidR="00BE234F" w:rsidRPr="00106E6C">
        <w:rPr>
          <w:rFonts w:ascii="Times New Roman" w:hAnsi="Times New Roman" w:cs="Times New Roman"/>
          <w:sz w:val="24"/>
          <w:szCs w:val="24"/>
        </w:rPr>
        <w:t>.  Less acidic foods should be processed under high pressure and high temperatures to ensure that all the spores are destroyed and no toxins can be produced.</w:t>
      </w:r>
    </w:p>
    <w:p w:rsidR="005857E4" w:rsidRPr="00106E6C" w:rsidRDefault="005857E4" w:rsidP="00106E6C">
      <w:pPr>
        <w:spacing w:line="480" w:lineRule="auto"/>
        <w:ind w:firstLine="720"/>
        <w:rPr>
          <w:rFonts w:ascii="Times New Roman" w:hAnsi="Times New Roman" w:cs="Times New Roman"/>
          <w:sz w:val="24"/>
          <w:szCs w:val="24"/>
        </w:rPr>
      </w:pPr>
      <w:r w:rsidRPr="00106E6C">
        <w:rPr>
          <w:rFonts w:ascii="Times New Roman" w:hAnsi="Times New Roman" w:cs="Times New Roman"/>
          <w:sz w:val="24"/>
          <w:szCs w:val="24"/>
        </w:rPr>
        <w:t xml:space="preserve">Botulism is the main disease caused by Clostridium botulinum bacteria. </w:t>
      </w:r>
      <w:r w:rsidR="009F17F7" w:rsidRPr="00106E6C">
        <w:rPr>
          <w:rFonts w:ascii="Times New Roman" w:hAnsi="Times New Roman" w:cs="Times New Roman"/>
          <w:sz w:val="24"/>
          <w:szCs w:val="24"/>
        </w:rPr>
        <w:t>It is a life</w:t>
      </w:r>
      <w:r w:rsidR="004C59E5">
        <w:rPr>
          <w:rFonts w:ascii="Times New Roman" w:hAnsi="Times New Roman" w:cs="Times New Roman"/>
          <w:sz w:val="24"/>
          <w:szCs w:val="24"/>
        </w:rPr>
        <w:t>-</w:t>
      </w:r>
      <w:r w:rsidR="009F17F7" w:rsidRPr="00106E6C">
        <w:rPr>
          <w:rFonts w:ascii="Times New Roman" w:hAnsi="Times New Roman" w:cs="Times New Roman"/>
          <w:sz w:val="24"/>
          <w:szCs w:val="24"/>
        </w:rPr>
        <w:t xml:space="preserve"> threatening disease that requires prolonged and intensive medical attention. </w:t>
      </w:r>
      <w:r w:rsidRPr="00106E6C">
        <w:rPr>
          <w:rFonts w:ascii="Times New Roman" w:hAnsi="Times New Roman" w:cs="Times New Roman"/>
          <w:sz w:val="24"/>
          <w:szCs w:val="24"/>
        </w:rPr>
        <w:t xml:space="preserve">The absorption of the botulinum toxin produced by the bacteria </w:t>
      </w:r>
      <w:r w:rsidR="002841D5" w:rsidRPr="00106E6C">
        <w:rPr>
          <w:rFonts w:ascii="Times New Roman" w:hAnsi="Times New Roman" w:cs="Times New Roman"/>
          <w:sz w:val="24"/>
          <w:szCs w:val="24"/>
        </w:rPr>
        <w:t xml:space="preserve">into the bloodstream introduces the toxin into the blood. </w:t>
      </w:r>
      <w:r w:rsidR="00C2703D" w:rsidRPr="00106E6C">
        <w:rPr>
          <w:rFonts w:ascii="Times New Roman" w:hAnsi="Times New Roman" w:cs="Times New Roman"/>
          <w:sz w:val="24"/>
          <w:szCs w:val="24"/>
        </w:rPr>
        <w:t xml:space="preserve">The illness can be caused by microscopic amounts of the toxins. </w:t>
      </w:r>
      <w:r w:rsidR="002841D5" w:rsidRPr="00106E6C">
        <w:rPr>
          <w:rFonts w:ascii="Times New Roman" w:hAnsi="Times New Roman" w:cs="Times New Roman"/>
          <w:sz w:val="24"/>
          <w:szCs w:val="24"/>
        </w:rPr>
        <w:t>There are three types of botulism caused by this bacterium; foodborne botulism, wound botu</w:t>
      </w:r>
      <w:r w:rsidR="004C59E5">
        <w:rPr>
          <w:rFonts w:ascii="Times New Roman" w:hAnsi="Times New Roman" w:cs="Times New Roman"/>
          <w:sz w:val="24"/>
          <w:szCs w:val="24"/>
        </w:rPr>
        <w:t>lism, and infant botulism. Food</w:t>
      </w:r>
      <w:r w:rsidR="002841D5" w:rsidRPr="00106E6C">
        <w:rPr>
          <w:rFonts w:ascii="Times New Roman" w:hAnsi="Times New Roman" w:cs="Times New Roman"/>
          <w:sz w:val="24"/>
          <w:szCs w:val="24"/>
        </w:rPr>
        <w:t xml:space="preserve">borne botulism results from the ingestion of food substances containing the botulinum </w:t>
      </w:r>
      <w:r w:rsidR="00700812" w:rsidRPr="00106E6C">
        <w:rPr>
          <w:rFonts w:ascii="Times New Roman" w:hAnsi="Times New Roman" w:cs="Times New Roman"/>
          <w:sz w:val="24"/>
          <w:szCs w:val="24"/>
        </w:rPr>
        <w:t>toxin.  The interior of the food cans</w:t>
      </w:r>
      <w:r w:rsidR="00300B42" w:rsidRPr="00106E6C">
        <w:rPr>
          <w:rFonts w:ascii="Times New Roman" w:hAnsi="Times New Roman" w:cs="Times New Roman"/>
          <w:sz w:val="24"/>
          <w:szCs w:val="24"/>
        </w:rPr>
        <w:t xml:space="preserve"> provides a favorable anaerobic environment for the production and growth of the toxins. Wound botulism, which mainly affects deep wounds, is caused by the contamination of the wound with Clostridium botulinum bacteria. The bacteria multiply and get absorbed into the bloodstream. Infant botulism, on the other hand, is caused by the ingestion of food substances contaminated with the Clostridium botulinum spores. The spores </w:t>
      </w:r>
      <w:r w:rsidR="001537C8" w:rsidRPr="00106E6C">
        <w:rPr>
          <w:rFonts w:ascii="Times New Roman" w:hAnsi="Times New Roman" w:cs="Times New Roman"/>
          <w:sz w:val="24"/>
          <w:szCs w:val="24"/>
        </w:rPr>
        <w:t>then produce</w:t>
      </w:r>
      <w:r w:rsidR="00300B42" w:rsidRPr="00106E6C">
        <w:rPr>
          <w:rFonts w:ascii="Times New Roman" w:hAnsi="Times New Roman" w:cs="Times New Roman"/>
          <w:sz w:val="24"/>
          <w:szCs w:val="24"/>
        </w:rPr>
        <w:t xml:space="preserve"> the toxin while in the intestine thus causing infant botulism.</w:t>
      </w:r>
      <w:r w:rsidR="001537C8" w:rsidRPr="00106E6C">
        <w:rPr>
          <w:rFonts w:ascii="Times New Roman" w:hAnsi="Times New Roman" w:cs="Times New Roman"/>
          <w:sz w:val="24"/>
          <w:szCs w:val="24"/>
        </w:rPr>
        <w:t xml:space="preserve"> </w:t>
      </w:r>
      <w:r w:rsidR="00C2703D" w:rsidRPr="00106E6C">
        <w:rPr>
          <w:rFonts w:ascii="Times New Roman" w:hAnsi="Times New Roman" w:cs="Times New Roman"/>
          <w:sz w:val="24"/>
          <w:szCs w:val="24"/>
        </w:rPr>
        <w:t xml:space="preserve">The main food consumed by infants and known to have the bacteria is honey. </w:t>
      </w:r>
    </w:p>
    <w:p w:rsidR="00C2703D" w:rsidRPr="00106E6C" w:rsidRDefault="00C2703D" w:rsidP="00106E6C">
      <w:pPr>
        <w:spacing w:line="480" w:lineRule="auto"/>
        <w:ind w:firstLine="720"/>
        <w:rPr>
          <w:rFonts w:ascii="Times New Roman" w:hAnsi="Times New Roman" w:cs="Times New Roman"/>
          <w:sz w:val="24"/>
          <w:szCs w:val="24"/>
        </w:rPr>
      </w:pPr>
      <w:r w:rsidRPr="00106E6C">
        <w:rPr>
          <w:rFonts w:ascii="Times New Roman" w:hAnsi="Times New Roman" w:cs="Times New Roman"/>
          <w:sz w:val="24"/>
          <w:szCs w:val="24"/>
        </w:rPr>
        <w:t>The symptoms of botulism often appear 4 hours to 8 days after ingest</w:t>
      </w:r>
      <w:r w:rsidR="004C59E5">
        <w:rPr>
          <w:rFonts w:ascii="Times New Roman" w:hAnsi="Times New Roman" w:cs="Times New Roman"/>
          <w:sz w:val="24"/>
          <w:szCs w:val="24"/>
        </w:rPr>
        <w:t>ion of the foods with the toxin-</w:t>
      </w:r>
      <w:r w:rsidRPr="00106E6C">
        <w:rPr>
          <w:rFonts w:ascii="Times New Roman" w:hAnsi="Times New Roman" w:cs="Times New Roman"/>
          <w:sz w:val="24"/>
          <w:szCs w:val="24"/>
        </w:rPr>
        <w:t>producing bacteria. The toxins hinder the signaling of muscle contractions by the nerves by binding the nerve endings. Early symptoms of botulism include vomiting, nausea,</w:t>
      </w:r>
      <w:r w:rsidR="00D74AA0" w:rsidRPr="00106E6C">
        <w:rPr>
          <w:rFonts w:ascii="Times New Roman" w:hAnsi="Times New Roman" w:cs="Times New Roman"/>
          <w:sz w:val="24"/>
          <w:szCs w:val="24"/>
        </w:rPr>
        <w:t xml:space="preserve"> and dizziness. Thereafter, neurological symptoms such as blurred vision, dry throat, sore throat, and fatigue kick in. The obstruction of airways and failure of the respiratory system are the main </w:t>
      </w:r>
      <w:r w:rsidR="00D74AA0" w:rsidRPr="00106E6C">
        <w:rPr>
          <w:rFonts w:ascii="Times New Roman" w:hAnsi="Times New Roman" w:cs="Times New Roman"/>
          <w:sz w:val="24"/>
          <w:szCs w:val="24"/>
        </w:rPr>
        <w:lastRenderedPageBreak/>
        <w:t>causes of death. If the disease is diagnosed and caught early, an antitoxin is injected into the bloodstream to neutralize the toxin and lessen the r</w:t>
      </w:r>
      <w:r w:rsidR="004C59E5">
        <w:rPr>
          <w:rFonts w:ascii="Times New Roman" w:hAnsi="Times New Roman" w:cs="Times New Roman"/>
          <w:sz w:val="24"/>
          <w:szCs w:val="24"/>
        </w:rPr>
        <w:t>ate at which the toxins bind t</w:t>
      </w:r>
      <w:r w:rsidR="00D74AA0" w:rsidRPr="00106E6C">
        <w:rPr>
          <w:rFonts w:ascii="Times New Roman" w:hAnsi="Times New Roman" w:cs="Times New Roman"/>
          <w:sz w:val="24"/>
          <w:szCs w:val="24"/>
        </w:rPr>
        <w:t xml:space="preserve">o the nerve endings. Advanced stages of botulism, however, cannot be treated using the antitoxins due to the </w:t>
      </w:r>
      <w:r w:rsidR="00D65BBD" w:rsidRPr="00106E6C">
        <w:rPr>
          <w:rFonts w:ascii="Times New Roman" w:hAnsi="Times New Roman" w:cs="Times New Roman"/>
          <w:sz w:val="24"/>
          <w:szCs w:val="24"/>
        </w:rPr>
        <w:t>uncertainties and risks associated with the side effects.</w:t>
      </w:r>
    </w:p>
    <w:p w:rsidR="00D65BBD" w:rsidRPr="00106E6C" w:rsidRDefault="00D65BBD" w:rsidP="00106E6C">
      <w:pPr>
        <w:spacing w:line="480" w:lineRule="auto"/>
        <w:ind w:firstLine="720"/>
        <w:rPr>
          <w:rFonts w:ascii="Times New Roman" w:hAnsi="Times New Roman" w:cs="Times New Roman"/>
          <w:sz w:val="24"/>
          <w:szCs w:val="24"/>
        </w:rPr>
      </w:pPr>
      <w:r w:rsidRPr="00106E6C">
        <w:rPr>
          <w:rFonts w:ascii="Times New Roman" w:hAnsi="Times New Roman" w:cs="Times New Roman"/>
          <w:sz w:val="24"/>
          <w:szCs w:val="24"/>
        </w:rPr>
        <w:t xml:space="preserve">The production of toxins by the Clostridium botulinum </w:t>
      </w:r>
      <w:r w:rsidR="00FF1D6F" w:rsidRPr="00106E6C">
        <w:rPr>
          <w:rFonts w:ascii="Times New Roman" w:hAnsi="Times New Roman" w:cs="Times New Roman"/>
          <w:sz w:val="24"/>
          <w:szCs w:val="24"/>
        </w:rPr>
        <w:t xml:space="preserve">and the botulism disease </w:t>
      </w:r>
      <w:r w:rsidRPr="00106E6C">
        <w:rPr>
          <w:rFonts w:ascii="Times New Roman" w:hAnsi="Times New Roman" w:cs="Times New Roman"/>
          <w:sz w:val="24"/>
          <w:szCs w:val="24"/>
        </w:rPr>
        <w:t>can be prevented in several ways. First, low acid foods must be preserved properly to destroy the low- oxygen conditions known for breeding and gr</w:t>
      </w:r>
      <w:r w:rsidR="00FF1D6F" w:rsidRPr="00106E6C">
        <w:rPr>
          <w:rFonts w:ascii="Times New Roman" w:hAnsi="Times New Roman" w:cs="Times New Roman"/>
          <w:sz w:val="24"/>
          <w:szCs w:val="24"/>
        </w:rPr>
        <w:t>owth of spores. Since the bacterium does</w:t>
      </w:r>
      <w:r w:rsidRPr="00106E6C">
        <w:rPr>
          <w:rFonts w:ascii="Times New Roman" w:hAnsi="Times New Roman" w:cs="Times New Roman"/>
          <w:sz w:val="24"/>
          <w:szCs w:val="24"/>
        </w:rPr>
        <w:t xml:space="preserve"> not survive in acidic conditions, low </w:t>
      </w:r>
      <w:r w:rsidR="00FF1D6F" w:rsidRPr="00106E6C">
        <w:rPr>
          <w:rFonts w:ascii="Times New Roman" w:hAnsi="Times New Roman" w:cs="Times New Roman"/>
          <w:sz w:val="24"/>
          <w:szCs w:val="24"/>
        </w:rPr>
        <w:t>acidic foods could be acidified to destroy the bacteria. To reduce infant botulism, caregivers must avoid giving honey to infants below 12 months.</w:t>
      </w:r>
    </w:p>
    <w:p w:rsidR="004F3BEB" w:rsidRPr="00106E6C" w:rsidRDefault="004F3BEB" w:rsidP="00106E6C">
      <w:pPr>
        <w:spacing w:line="480" w:lineRule="auto"/>
        <w:ind w:firstLine="720"/>
        <w:rPr>
          <w:rFonts w:ascii="Times New Roman" w:hAnsi="Times New Roman" w:cs="Times New Roman"/>
          <w:sz w:val="24"/>
          <w:szCs w:val="24"/>
        </w:rPr>
      </w:pPr>
      <w:r w:rsidRPr="00106E6C">
        <w:rPr>
          <w:rFonts w:ascii="Times New Roman" w:hAnsi="Times New Roman" w:cs="Times New Roman"/>
          <w:sz w:val="24"/>
          <w:szCs w:val="24"/>
        </w:rPr>
        <w:t xml:space="preserve">Some of the neurotoxins produced by the Clostridium botulinum have </w:t>
      </w:r>
      <w:r w:rsidR="00A02530" w:rsidRPr="00106E6C">
        <w:rPr>
          <w:rFonts w:ascii="Times New Roman" w:hAnsi="Times New Roman" w:cs="Times New Roman"/>
          <w:sz w:val="24"/>
          <w:szCs w:val="24"/>
        </w:rPr>
        <w:t xml:space="preserve">uses that make other impacts </w:t>
      </w:r>
      <w:r w:rsidRPr="00106E6C">
        <w:rPr>
          <w:rFonts w:ascii="Times New Roman" w:hAnsi="Times New Roman" w:cs="Times New Roman"/>
          <w:sz w:val="24"/>
          <w:szCs w:val="24"/>
        </w:rPr>
        <w:t xml:space="preserve">besides causing illness. </w:t>
      </w:r>
      <w:r w:rsidR="00A02530" w:rsidRPr="00106E6C">
        <w:rPr>
          <w:rFonts w:ascii="Times New Roman" w:hAnsi="Times New Roman" w:cs="Times New Roman"/>
          <w:sz w:val="24"/>
          <w:szCs w:val="24"/>
        </w:rPr>
        <w:t>The neurotoxin is used in pharmaceuticals as an agent to act on the nervous system in human beings.  Toxin A is used in the treat childhood strabismus, hyperhidrosis, writer’s cramp, and other spastic muscular conditions.    Additionally, toxin A reduces wrinkles and thus used in cosmetic products. The bacteria Clostridium botulinum is used in warfare as a biological weapon or an anti</w:t>
      </w:r>
      <w:r w:rsidR="00286B51" w:rsidRPr="00106E6C">
        <w:rPr>
          <w:rFonts w:ascii="Times New Roman" w:hAnsi="Times New Roman" w:cs="Times New Roman"/>
          <w:sz w:val="24"/>
          <w:szCs w:val="24"/>
        </w:rPr>
        <w:t>-riot agent.</w:t>
      </w:r>
    </w:p>
    <w:p w:rsidR="00B26C10" w:rsidRDefault="006B5F51" w:rsidP="00106E6C">
      <w:pPr>
        <w:spacing w:line="480" w:lineRule="auto"/>
        <w:ind w:firstLine="720"/>
        <w:rPr>
          <w:rFonts w:ascii="Times New Roman" w:hAnsi="Times New Roman" w:cs="Times New Roman"/>
          <w:sz w:val="24"/>
          <w:szCs w:val="24"/>
        </w:rPr>
      </w:pPr>
      <w:r w:rsidRPr="00106E6C">
        <w:rPr>
          <w:rFonts w:ascii="Times New Roman" w:hAnsi="Times New Roman" w:cs="Times New Roman"/>
          <w:sz w:val="24"/>
          <w:szCs w:val="24"/>
        </w:rPr>
        <w:t>In conclusion</w:t>
      </w:r>
      <w:r w:rsidR="004C59E5">
        <w:rPr>
          <w:rFonts w:ascii="Times New Roman" w:hAnsi="Times New Roman" w:cs="Times New Roman"/>
          <w:sz w:val="24"/>
          <w:szCs w:val="24"/>
        </w:rPr>
        <w:t>,</w:t>
      </w:r>
      <w:bookmarkStart w:id="0" w:name="_GoBack"/>
      <w:bookmarkEnd w:id="0"/>
      <w:r w:rsidRPr="00106E6C">
        <w:rPr>
          <w:rFonts w:ascii="Times New Roman" w:hAnsi="Times New Roman" w:cs="Times New Roman"/>
          <w:sz w:val="24"/>
          <w:szCs w:val="24"/>
        </w:rPr>
        <w:t xml:space="preserve"> Clostridium botulinum</w:t>
      </w:r>
      <w:r w:rsidR="00E11358" w:rsidRPr="00106E6C">
        <w:rPr>
          <w:rFonts w:ascii="Times New Roman" w:hAnsi="Times New Roman" w:cs="Times New Roman"/>
          <w:sz w:val="24"/>
          <w:szCs w:val="24"/>
        </w:rPr>
        <w:t xml:space="preserve"> is a bacterium</w:t>
      </w:r>
      <w:r w:rsidRPr="00106E6C">
        <w:rPr>
          <w:rFonts w:ascii="Times New Roman" w:hAnsi="Times New Roman" w:cs="Times New Roman"/>
          <w:sz w:val="24"/>
          <w:szCs w:val="24"/>
        </w:rPr>
        <w:t xml:space="preserve"> that produces neurotoxins when in an active state. </w:t>
      </w:r>
      <w:r w:rsidR="00E11358" w:rsidRPr="00106E6C">
        <w:rPr>
          <w:rFonts w:ascii="Times New Roman" w:hAnsi="Times New Roman" w:cs="Times New Roman"/>
          <w:sz w:val="24"/>
          <w:szCs w:val="24"/>
        </w:rPr>
        <w:t xml:space="preserve">It is an anaerobic micro-organism, mainly found in soils and marine sediments. </w:t>
      </w:r>
      <w:r w:rsidRPr="00106E6C">
        <w:rPr>
          <w:rFonts w:ascii="Times New Roman" w:hAnsi="Times New Roman" w:cs="Times New Roman"/>
          <w:sz w:val="24"/>
          <w:szCs w:val="24"/>
        </w:rPr>
        <w:t xml:space="preserve">The </w:t>
      </w:r>
      <w:r w:rsidR="00E11358" w:rsidRPr="00106E6C">
        <w:rPr>
          <w:rFonts w:ascii="Times New Roman" w:hAnsi="Times New Roman" w:cs="Times New Roman"/>
          <w:sz w:val="24"/>
          <w:szCs w:val="24"/>
        </w:rPr>
        <w:t>bacteria survive</w:t>
      </w:r>
      <w:r w:rsidRPr="00106E6C">
        <w:rPr>
          <w:rFonts w:ascii="Times New Roman" w:hAnsi="Times New Roman" w:cs="Times New Roman"/>
          <w:sz w:val="24"/>
          <w:szCs w:val="24"/>
        </w:rPr>
        <w:t xml:space="preserve"> unfavorable environmental conditions by getting into a dormant state as a spore with a hard and protective coating.</w:t>
      </w:r>
      <w:r w:rsidR="00E11358" w:rsidRPr="00106E6C">
        <w:rPr>
          <w:rFonts w:ascii="Times New Roman" w:hAnsi="Times New Roman" w:cs="Times New Roman"/>
          <w:sz w:val="24"/>
          <w:szCs w:val="24"/>
        </w:rPr>
        <w:t xml:space="preserve"> The spores are heat resistant and thus need high pressure and temperatures to be destroyed. The active state of the bacteria produces the toxins and is easily destroyed by heat. Clostridium botulinum toxins cause an illness known as botulism. There are three types of botulism; foodborne botulism, wound botulism, and infant </w:t>
      </w:r>
      <w:r w:rsidR="00E11358" w:rsidRPr="00106E6C">
        <w:rPr>
          <w:rFonts w:ascii="Times New Roman" w:hAnsi="Times New Roman" w:cs="Times New Roman"/>
          <w:sz w:val="24"/>
          <w:szCs w:val="24"/>
        </w:rPr>
        <w:lastRenderedPageBreak/>
        <w:t xml:space="preserve">botulism. Botulism symptoms appear between 4 hours and 8 days of absorption of the toxins into the blood. To prevent botulism, food must </w:t>
      </w:r>
      <w:r w:rsidR="00106E6C" w:rsidRPr="00106E6C">
        <w:rPr>
          <w:rFonts w:ascii="Times New Roman" w:hAnsi="Times New Roman" w:cs="Times New Roman"/>
          <w:sz w:val="24"/>
          <w:szCs w:val="24"/>
        </w:rPr>
        <w:t xml:space="preserve">be boiled and cooked thoroughly and canned foods preserved properly. Parents must also avoid giving honey to infants under 12 months. Apart from causing illness, the toxins of Clostridium botulinum are used in pharmaceuticals, cosmetics and in warfare as biological weapons. </w:t>
      </w:r>
    </w:p>
    <w:p w:rsidR="004E73C8" w:rsidRDefault="004E73C8" w:rsidP="004E73C8">
      <w:pPr>
        <w:tabs>
          <w:tab w:val="left" w:pos="5510"/>
        </w:tabs>
        <w:rPr>
          <w:rFonts w:ascii="Times New Roman" w:hAnsi="Times New Roman" w:cs="Times New Roman"/>
          <w:sz w:val="24"/>
          <w:szCs w:val="24"/>
        </w:rPr>
      </w:pPr>
      <w:r>
        <w:rPr>
          <w:rFonts w:ascii="Times New Roman" w:hAnsi="Times New Roman" w:cs="Times New Roman"/>
          <w:sz w:val="24"/>
          <w:szCs w:val="24"/>
        </w:rPr>
        <w:tab/>
      </w:r>
    </w:p>
    <w:p w:rsidR="00B26C10" w:rsidRDefault="00B26C10" w:rsidP="004E73C8">
      <w:pPr>
        <w:tabs>
          <w:tab w:val="left" w:pos="5510"/>
        </w:tabs>
        <w:rPr>
          <w:rFonts w:ascii="Times New Roman" w:hAnsi="Times New Roman" w:cs="Times New Roman"/>
          <w:sz w:val="24"/>
          <w:szCs w:val="24"/>
        </w:rPr>
      </w:pPr>
      <w:r w:rsidRPr="004E73C8">
        <w:rPr>
          <w:rFonts w:ascii="Times New Roman" w:hAnsi="Times New Roman" w:cs="Times New Roman"/>
          <w:sz w:val="24"/>
          <w:szCs w:val="24"/>
        </w:rPr>
        <w:br w:type="page"/>
      </w:r>
      <w:r w:rsidR="004E73C8">
        <w:rPr>
          <w:rFonts w:ascii="Times New Roman" w:hAnsi="Times New Roman" w:cs="Times New Roman"/>
          <w:sz w:val="24"/>
          <w:szCs w:val="24"/>
        </w:rPr>
        <w:lastRenderedPageBreak/>
        <w:tab/>
      </w:r>
    </w:p>
    <w:p w:rsidR="006B5F51" w:rsidRDefault="004E73C8" w:rsidP="00106E6C">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B26C10" w:rsidRPr="00B26C10">
        <w:rPr>
          <w:rFonts w:ascii="Times New Roman" w:hAnsi="Times New Roman" w:cs="Times New Roman"/>
          <w:b/>
          <w:sz w:val="24"/>
          <w:szCs w:val="24"/>
        </w:rPr>
        <w:t>References</w:t>
      </w:r>
    </w:p>
    <w:p w:rsidR="00B26C10" w:rsidRDefault="00B26C10" w:rsidP="004E73C8">
      <w:pPr>
        <w:spacing w:line="480" w:lineRule="auto"/>
        <w:ind w:left="785" w:hangingChars="327" w:hanging="785"/>
        <w:rPr>
          <w:rFonts w:ascii="Times New Roman" w:hAnsi="Times New Roman" w:cs="Times New Roman"/>
          <w:sz w:val="24"/>
          <w:szCs w:val="24"/>
        </w:rPr>
      </w:pPr>
      <w:r>
        <w:rPr>
          <w:rFonts w:ascii="Times New Roman" w:hAnsi="Times New Roman" w:cs="Times New Roman"/>
          <w:sz w:val="24"/>
          <w:szCs w:val="24"/>
        </w:rPr>
        <w:t xml:space="preserve">University </w:t>
      </w:r>
      <w:r w:rsidRPr="00B26C10">
        <w:rPr>
          <w:rFonts w:ascii="Times New Roman" w:hAnsi="Times New Roman" w:cs="Times New Roman"/>
          <w:sz w:val="24"/>
          <w:szCs w:val="24"/>
        </w:rPr>
        <w:t xml:space="preserve">of Nebraska-Lincoln. (2018). Clostridium botulinum. Retrieved from </w:t>
      </w:r>
      <w:hyperlink r:id="rId7" w:history="1">
        <w:r w:rsidRPr="0006434D">
          <w:rPr>
            <w:rStyle w:val="Hyperlink"/>
            <w:rFonts w:ascii="Times New Roman" w:hAnsi="Times New Roman" w:cs="Times New Roman"/>
            <w:sz w:val="24"/>
            <w:szCs w:val="24"/>
          </w:rPr>
          <w:t>https://food.unl.edu/clostridium-botulinum</w:t>
        </w:r>
      </w:hyperlink>
    </w:p>
    <w:p w:rsidR="00B26C10" w:rsidRDefault="004E73C8" w:rsidP="004E73C8">
      <w:pPr>
        <w:spacing w:line="480" w:lineRule="auto"/>
        <w:ind w:left="785" w:hangingChars="327" w:hanging="785"/>
        <w:rPr>
          <w:rFonts w:ascii="Times New Roman" w:hAnsi="Times New Roman" w:cs="Times New Roman"/>
          <w:sz w:val="24"/>
          <w:szCs w:val="24"/>
        </w:rPr>
      </w:pPr>
      <w:r>
        <w:rPr>
          <w:rFonts w:ascii="Times New Roman" w:hAnsi="Times New Roman" w:cs="Times New Roman"/>
          <w:sz w:val="24"/>
          <w:szCs w:val="24"/>
        </w:rPr>
        <w:t xml:space="preserve">Food Safety and Inspection Service. </w:t>
      </w:r>
      <w:r w:rsidR="00F6254A" w:rsidRPr="00F6254A">
        <w:rPr>
          <w:rFonts w:ascii="Times New Roman" w:hAnsi="Times New Roman" w:cs="Times New Roman"/>
          <w:sz w:val="24"/>
          <w:szCs w:val="24"/>
        </w:rPr>
        <w:t xml:space="preserve">(2016). Clostridium botulinum. Retrieved from </w:t>
      </w:r>
      <w:hyperlink r:id="rId8" w:history="1">
        <w:r w:rsidR="00F6254A" w:rsidRPr="0006434D">
          <w:rPr>
            <w:rStyle w:val="Hyperlink"/>
            <w:rFonts w:ascii="Times New Roman" w:hAnsi="Times New Roman" w:cs="Times New Roman"/>
            <w:sz w:val="24"/>
            <w:szCs w:val="24"/>
          </w:rPr>
          <w:t>https://www.fsis.usda.gov/wps/wcm/connect/a70a5447-9490-4855-af0d-e617ea6b5e46/Clostridium_botulinum.pdf?MOD=AJPERES</w:t>
        </w:r>
      </w:hyperlink>
    </w:p>
    <w:p w:rsidR="004E73C8" w:rsidRDefault="004E73C8" w:rsidP="004E73C8">
      <w:pPr>
        <w:spacing w:line="480" w:lineRule="auto"/>
        <w:ind w:left="785" w:hangingChars="327" w:hanging="785"/>
        <w:rPr>
          <w:rFonts w:ascii="Times New Roman" w:hAnsi="Times New Roman" w:cs="Times New Roman"/>
          <w:sz w:val="24"/>
          <w:szCs w:val="24"/>
        </w:rPr>
      </w:pPr>
      <w:r>
        <w:rPr>
          <w:rFonts w:ascii="Times New Roman" w:hAnsi="Times New Roman" w:cs="Times New Roman"/>
          <w:sz w:val="24"/>
          <w:szCs w:val="24"/>
        </w:rPr>
        <w:t>World Health Organization</w:t>
      </w:r>
      <w:r w:rsidRPr="004E73C8">
        <w:rPr>
          <w:rFonts w:ascii="Times New Roman" w:hAnsi="Times New Roman" w:cs="Times New Roman"/>
          <w:sz w:val="24"/>
          <w:szCs w:val="24"/>
        </w:rPr>
        <w:t xml:space="preserve">. (2015). Clostridium botulinum. Retrieved from </w:t>
      </w:r>
      <w:hyperlink r:id="rId9" w:history="1">
        <w:r w:rsidRPr="0006434D">
          <w:rPr>
            <w:rStyle w:val="Hyperlink"/>
            <w:rFonts w:ascii="Times New Roman" w:hAnsi="Times New Roman" w:cs="Times New Roman"/>
            <w:sz w:val="24"/>
            <w:szCs w:val="24"/>
          </w:rPr>
          <w:t>http://www.who.int/csr/delibepidemics/clostridiumbotulism.pdf</w:t>
        </w:r>
      </w:hyperlink>
    </w:p>
    <w:p w:rsidR="004E73C8" w:rsidRDefault="004E73C8" w:rsidP="004E73C8">
      <w:pPr>
        <w:spacing w:line="480" w:lineRule="auto"/>
        <w:ind w:left="785" w:hangingChars="327" w:hanging="785"/>
        <w:rPr>
          <w:rFonts w:ascii="Times New Roman" w:hAnsi="Times New Roman" w:cs="Times New Roman"/>
          <w:sz w:val="24"/>
          <w:szCs w:val="24"/>
        </w:rPr>
      </w:pPr>
    </w:p>
    <w:p w:rsidR="00F6254A" w:rsidRDefault="00F6254A" w:rsidP="00106E6C">
      <w:pPr>
        <w:spacing w:line="480" w:lineRule="auto"/>
        <w:ind w:firstLine="720"/>
        <w:rPr>
          <w:rFonts w:ascii="Times New Roman" w:hAnsi="Times New Roman" w:cs="Times New Roman"/>
          <w:sz w:val="24"/>
          <w:szCs w:val="24"/>
        </w:rPr>
      </w:pPr>
    </w:p>
    <w:p w:rsidR="00B26C10" w:rsidRPr="00B26C10" w:rsidRDefault="00B26C10" w:rsidP="00106E6C">
      <w:pPr>
        <w:spacing w:line="480" w:lineRule="auto"/>
        <w:ind w:firstLine="720"/>
        <w:rPr>
          <w:rFonts w:ascii="Times New Roman" w:hAnsi="Times New Roman" w:cs="Times New Roman"/>
          <w:sz w:val="24"/>
          <w:szCs w:val="24"/>
        </w:rPr>
      </w:pPr>
    </w:p>
    <w:p w:rsidR="00BE234F" w:rsidRPr="00106E6C" w:rsidRDefault="00BE234F" w:rsidP="00106E6C">
      <w:pPr>
        <w:spacing w:line="480" w:lineRule="auto"/>
        <w:ind w:firstLine="720"/>
        <w:rPr>
          <w:rFonts w:ascii="Times New Roman" w:hAnsi="Times New Roman" w:cs="Times New Roman"/>
          <w:sz w:val="24"/>
          <w:szCs w:val="24"/>
        </w:rPr>
      </w:pPr>
    </w:p>
    <w:p w:rsidR="009F17F7" w:rsidRPr="00106E6C" w:rsidRDefault="009F17F7" w:rsidP="00106E6C">
      <w:pPr>
        <w:spacing w:line="480" w:lineRule="auto"/>
        <w:ind w:firstLine="720"/>
        <w:rPr>
          <w:rFonts w:ascii="Times New Roman" w:hAnsi="Times New Roman" w:cs="Times New Roman"/>
          <w:sz w:val="24"/>
          <w:szCs w:val="24"/>
        </w:rPr>
      </w:pPr>
    </w:p>
    <w:p w:rsidR="001537C8" w:rsidRPr="00106E6C" w:rsidRDefault="001537C8" w:rsidP="00106E6C">
      <w:pPr>
        <w:spacing w:line="480" w:lineRule="auto"/>
        <w:ind w:firstLine="720"/>
        <w:rPr>
          <w:rFonts w:ascii="Times New Roman" w:hAnsi="Times New Roman" w:cs="Times New Roman"/>
          <w:sz w:val="24"/>
          <w:szCs w:val="24"/>
        </w:rPr>
      </w:pPr>
    </w:p>
    <w:p w:rsidR="00E14228" w:rsidRPr="00106E6C" w:rsidRDefault="00E14228" w:rsidP="00106E6C">
      <w:pPr>
        <w:spacing w:line="480" w:lineRule="auto"/>
        <w:ind w:firstLine="720"/>
        <w:rPr>
          <w:rFonts w:ascii="Times New Roman" w:hAnsi="Times New Roman" w:cs="Times New Roman"/>
          <w:sz w:val="24"/>
          <w:szCs w:val="24"/>
        </w:rPr>
      </w:pPr>
    </w:p>
    <w:p w:rsidR="00E14228" w:rsidRPr="00106E6C" w:rsidRDefault="00E14228" w:rsidP="00106E6C">
      <w:pPr>
        <w:spacing w:line="480" w:lineRule="auto"/>
        <w:ind w:firstLine="720"/>
        <w:rPr>
          <w:rFonts w:ascii="Times New Roman" w:hAnsi="Times New Roman" w:cs="Times New Roman"/>
          <w:sz w:val="24"/>
          <w:szCs w:val="24"/>
        </w:rPr>
      </w:pPr>
    </w:p>
    <w:sectPr w:rsidR="00E14228" w:rsidRPr="00106E6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3FA" w:rsidRDefault="00D023FA" w:rsidP="00106E6C">
      <w:pPr>
        <w:spacing w:after="0" w:line="240" w:lineRule="auto"/>
      </w:pPr>
      <w:r>
        <w:separator/>
      </w:r>
    </w:p>
  </w:endnote>
  <w:endnote w:type="continuationSeparator" w:id="0">
    <w:p w:rsidR="00D023FA" w:rsidRDefault="00D023FA" w:rsidP="00106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3FA" w:rsidRDefault="00D023FA" w:rsidP="00106E6C">
      <w:pPr>
        <w:spacing w:after="0" w:line="240" w:lineRule="auto"/>
      </w:pPr>
      <w:r>
        <w:separator/>
      </w:r>
    </w:p>
  </w:footnote>
  <w:footnote w:type="continuationSeparator" w:id="0">
    <w:p w:rsidR="00D023FA" w:rsidRDefault="00D023FA" w:rsidP="00106E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9114040"/>
      <w:docPartObj>
        <w:docPartGallery w:val="Page Numbers (Top of Page)"/>
        <w:docPartUnique/>
      </w:docPartObj>
    </w:sdtPr>
    <w:sdtEndPr>
      <w:rPr>
        <w:noProof/>
      </w:rPr>
    </w:sdtEndPr>
    <w:sdtContent>
      <w:p w:rsidR="00106E6C" w:rsidRPr="00106E6C" w:rsidRDefault="00106E6C" w:rsidP="00106E6C">
        <w:pPr>
          <w:pStyle w:val="Header"/>
          <w:spacing w:line="480" w:lineRule="auto"/>
          <w:jc w:val="right"/>
          <w:rPr>
            <w:rFonts w:ascii="Times New Roman" w:hAnsi="Times New Roman" w:cs="Times New Roman"/>
            <w:sz w:val="24"/>
            <w:szCs w:val="24"/>
          </w:rPr>
        </w:pPr>
        <w:r w:rsidRPr="00106E6C">
          <w:rPr>
            <w:rFonts w:ascii="Times New Roman" w:hAnsi="Times New Roman" w:cs="Times New Roman"/>
            <w:sz w:val="24"/>
            <w:szCs w:val="24"/>
          </w:rPr>
          <w:t>Running Head: CLOSTRIDIUM BOTULINUM</w:t>
        </w:r>
        <w:r>
          <w:rPr>
            <w:rFonts w:ascii="Times New Roman" w:hAnsi="Times New Roman" w:cs="Times New Roman"/>
            <w:sz w:val="24"/>
            <w:szCs w:val="24"/>
          </w:rPr>
          <w:tab/>
        </w:r>
        <w:r>
          <w:rPr>
            <w:rFonts w:ascii="Times New Roman" w:hAnsi="Times New Roman" w:cs="Times New Roman"/>
            <w:sz w:val="24"/>
            <w:szCs w:val="24"/>
          </w:rPr>
          <w:tab/>
        </w:r>
        <w:r w:rsidRPr="00106E6C">
          <w:rPr>
            <w:rFonts w:ascii="Times New Roman" w:hAnsi="Times New Roman" w:cs="Times New Roman"/>
            <w:sz w:val="24"/>
            <w:szCs w:val="24"/>
          </w:rPr>
          <w:t xml:space="preserve"> </w:t>
        </w:r>
        <w:r w:rsidRPr="00106E6C">
          <w:rPr>
            <w:rFonts w:ascii="Times New Roman" w:hAnsi="Times New Roman" w:cs="Times New Roman"/>
            <w:sz w:val="24"/>
            <w:szCs w:val="24"/>
          </w:rPr>
          <w:fldChar w:fldCharType="begin"/>
        </w:r>
        <w:r w:rsidRPr="00106E6C">
          <w:rPr>
            <w:rFonts w:ascii="Times New Roman" w:hAnsi="Times New Roman" w:cs="Times New Roman"/>
            <w:sz w:val="24"/>
            <w:szCs w:val="24"/>
          </w:rPr>
          <w:instrText xml:space="preserve"> PAGE   \* MERGEFORMAT </w:instrText>
        </w:r>
        <w:r w:rsidRPr="00106E6C">
          <w:rPr>
            <w:rFonts w:ascii="Times New Roman" w:hAnsi="Times New Roman" w:cs="Times New Roman"/>
            <w:sz w:val="24"/>
            <w:szCs w:val="24"/>
          </w:rPr>
          <w:fldChar w:fldCharType="separate"/>
        </w:r>
        <w:r w:rsidR="004C59E5">
          <w:rPr>
            <w:rFonts w:ascii="Times New Roman" w:hAnsi="Times New Roman" w:cs="Times New Roman"/>
            <w:noProof/>
            <w:sz w:val="24"/>
            <w:szCs w:val="24"/>
          </w:rPr>
          <w:t>2</w:t>
        </w:r>
        <w:r w:rsidRPr="00106E6C">
          <w:rPr>
            <w:rFonts w:ascii="Times New Roman" w:hAnsi="Times New Roman" w:cs="Times New Roman"/>
            <w:noProof/>
            <w:sz w:val="24"/>
            <w:szCs w:val="24"/>
          </w:rPr>
          <w:fldChar w:fldCharType="end"/>
        </w:r>
      </w:p>
    </w:sdtContent>
  </w:sdt>
  <w:p w:rsidR="00106E6C" w:rsidRDefault="00106E6C" w:rsidP="00106E6C">
    <w:pPr>
      <w:pStyle w:val="Heade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C6C"/>
    <w:rsid w:val="00081596"/>
    <w:rsid w:val="00106E6C"/>
    <w:rsid w:val="001537C8"/>
    <w:rsid w:val="001F12EF"/>
    <w:rsid w:val="002841D5"/>
    <w:rsid w:val="00286B51"/>
    <w:rsid w:val="00300B42"/>
    <w:rsid w:val="00473D1D"/>
    <w:rsid w:val="004C59E5"/>
    <w:rsid w:val="004E73C8"/>
    <w:rsid w:val="004F3BEB"/>
    <w:rsid w:val="005857E4"/>
    <w:rsid w:val="006A2DAA"/>
    <w:rsid w:val="006B5F51"/>
    <w:rsid w:val="00700812"/>
    <w:rsid w:val="00797C6C"/>
    <w:rsid w:val="00934549"/>
    <w:rsid w:val="009F17F7"/>
    <w:rsid w:val="00A02530"/>
    <w:rsid w:val="00A82476"/>
    <w:rsid w:val="00AB761E"/>
    <w:rsid w:val="00B26C10"/>
    <w:rsid w:val="00BE234F"/>
    <w:rsid w:val="00C2703D"/>
    <w:rsid w:val="00D023FA"/>
    <w:rsid w:val="00D65BBD"/>
    <w:rsid w:val="00D74AA0"/>
    <w:rsid w:val="00DB75B6"/>
    <w:rsid w:val="00E11358"/>
    <w:rsid w:val="00E14228"/>
    <w:rsid w:val="00F6254A"/>
    <w:rsid w:val="00F76934"/>
    <w:rsid w:val="00FF1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E6C"/>
  </w:style>
  <w:style w:type="paragraph" w:styleId="Footer">
    <w:name w:val="footer"/>
    <w:basedOn w:val="Normal"/>
    <w:link w:val="FooterChar"/>
    <w:uiPriority w:val="99"/>
    <w:unhideWhenUsed/>
    <w:rsid w:val="00106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E6C"/>
  </w:style>
  <w:style w:type="character" w:styleId="Hyperlink">
    <w:name w:val="Hyperlink"/>
    <w:basedOn w:val="DefaultParagraphFont"/>
    <w:uiPriority w:val="99"/>
    <w:unhideWhenUsed/>
    <w:rsid w:val="00B26C1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E6C"/>
  </w:style>
  <w:style w:type="paragraph" w:styleId="Footer">
    <w:name w:val="footer"/>
    <w:basedOn w:val="Normal"/>
    <w:link w:val="FooterChar"/>
    <w:uiPriority w:val="99"/>
    <w:unhideWhenUsed/>
    <w:rsid w:val="00106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E6C"/>
  </w:style>
  <w:style w:type="character" w:styleId="Hyperlink">
    <w:name w:val="Hyperlink"/>
    <w:basedOn w:val="DefaultParagraphFont"/>
    <w:uiPriority w:val="99"/>
    <w:unhideWhenUsed/>
    <w:rsid w:val="00B26C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sis.usda.gov/wps/wcm/connect/a70a5447-9490-4855-af0d-e617ea6b5e46/Clostridium_botulinum.pdf?MOD=AJPERES" TargetMode="External"/><Relationship Id="rId3" Type="http://schemas.openxmlformats.org/officeDocument/2006/relationships/settings" Target="settings.xml"/><Relationship Id="rId7" Type="http://schemas.openxmlformats.org/officeDocument/2006/relationships/hyperlink" Target="https://food.unl.edu/clostridium-botulinu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ho.int/csr/delibepidemics/clostridiumbotulis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6</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5</cp:revision>
  <dcterms:created xsi:type="dcterms:W3CDTF">2018-04-25T09:06:00Z</dcterms:created>
  <dcterms:modified xsi:type="dcterms:W3CDTF">2018-04-27T14:48:00Z</dcterms:modified>
</cp:coreProperties>
</file>